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31" w:rsidRDefault="00A72E31" w:rsidP="00A72E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72FB">
        <w:rPr>
          <w:rFonts w:ascii="Times New Roman" w:hAnsi="Times New Roman"/>
          <w:b/>
          <w:sz w:val="28"/>
          <w:szCs w:val="28"/>
        </w:rPr>
        <w:t>. Система работы классного руководителя.</w:t>
      </w:r>
    </w:p>
    <w:p w:rsidR="00A72E31" w:rsidRPr="007772FB" w:rsidRDefault="00A72E31" w:rsidP="00A72E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72E31" w:rsidRDefault="00A72E31" w:rsidP="00A72E3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1F17">
        <w:rPr>
          <w:rFonts w:ascii="Times New Roman" w:hAnsi="Times New Roman"/>
          <w:sz w:val="28"/>
          <w:szCs w:val="28"/>
        </w:rPr>
        <w:t xml:space="preserve">Самой важной и самой значимой деятельностью учителя я считаю воспитание человека. Понимать и принимать людей такими, какими они есть, не пытаясь их переделывать - вот мое кредо. Это кредо, проявляясь в деятельности и общении с учениками, родителями и коллегами, </w:t>
      </w:r>
      <w:proofErr w:type="gramStart"/>
      <w:r w:rsidRPr="00A11F17">
        <w:rPr>
          <w:rFonts w:ascii="Times New Roman" w:hAnsi="Times New Roman"/>
          <w:sz w:val="28"/>
          <w:szCs w:val="28"/>
        </w:rPr>
        <w:t>выполняет роль</w:t>
      </w:r>
      <w:proofErr w:type="gramEnd"/>
      <w:r w:rsidRPr="00A11F17">
        <w:rPr>
          <w:rFonts w:ascii="Times New Roman" w:hAnsi="Times New Roman"/>
          <w:sz w:val="28"/>
          <w:szCs w:val="28"/>
        </w:rPr>
        <w:t xml:space="preserve"> ценностно</w:t>
      </w:r>
      <w:r>
        <w:rPr>
          <w:rFonts w:ascii="Times New Roman" w:hAnsi="Times New Roman"/>
          <w:sz w:val="28"/>
          <w:szCs w:val="28"/>
        </w:rPr>
        <w:t>-</w:t>
      </w:r>
      <w:r w:rsidRPr="00A11F17">
        <w:rPr>
          <w:rFonts w:ascii="Times New Roman" w:hAnsi="Times New Roman"/>
          <w:sz w:val="28"/>
          <w:szCs w:val="28"/>
        </w:rPr>
        <w:t>смыслового ядра воспитательной системы класса. Цель – формирование и раскрытие творческой индивидуально</w:t>
      </w:r>
      <w:r>
        <w:rPr>
          <w:rFonts w:ascii="Times New Roman" w:hAnsi="Times New Roman"/>
          <w:sz w:val="28"/>
          <w:szCs w:val="28"/>
        </w:rPr>
        <w:t>сти личности школьника.</w:t>
      </w:r>
      <w:r w:rsidRPr="00A11F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11F17">
        <w:rPr>
          <w:rFonts w:ascii="Times New Roman" w:hAnsi="Times New Roman"/>
          <w:sz w:val="28"/>
          <w:szCs w:val="28"/>
        </w:rPr>
        <w:t>Отсюда  следующие направления моей деятельности:</w:t>
      </w:r>
      <w:r>
        <w:rPr>
          <w:rFonts w:ascii="Times New Roman" w:hAnsi="Times New Roman"/>
          <w:sz w:val="28"/>
          <w:szCs w:val="28"/>
        </w:rPr>
        <w:t xml:space="preserve"> ф</w:t>
      </w:r>
      <w:r w:rsidRPr="00A11F17">
        <w:rPr>
          <w:rFonts w:ascii="Times New Roman" w:hAnsi="Times New Roman"/>
          <w:sz w:val="28"/>
          <w:szCs w:val="28"/>
        </w:rPr>
        <w:t>ормирование умений и навыков жить в коллективе со сверстниками, свободно общаться; закладывать основы позитивного настроения к другим (подготовка к школьным мероприятиям,  классные  часы, проекты, и экскурсии);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A11F17">
        <w:rPr>
          <w:rFonts w:ascii="Times New Roman" w:hAnsi="Times New Roman"/>
          <w:sz w:val="28"/>
          <w:szCs w:val="28"/>
        </w:rPr>
        <w:t>плачивание родителей в коллектив единомышленников (родительские собрания, походы и др.);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A11F17">
        <w:rPr>
          <w:rFonts w:ascii="Times New Roman" w:hAnsi="Times New Roman"/>
          <w:sz w:val="28"/>
          <w:szCs w:val="28"/>
        </w:rPr>
        <w:t>риобщение к системе культурных ценностей и к культуре своего народа;</w:t>
      </w:r>
      <w:proofErr w:type="gramEnd"/>
      <w:r w:rsidRPr="00A1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A11F17">
        <w:rPr>
          <w:rFonts w:ascii="Times New Roman" w:hAnsi="Times New Roman"/>
          <w:sz w:val="28"/>
          <w:szCs w:val="28"/>
        </w:rPr>
        <w:t>ормирование основ гражданского сознания (экскурсии в краеведческий музей, участие в «Смотре-конкурсе песни и строя»);</w:t>
      </w:r>
      <w:r>
        <w:rPr>
          <w:rFonts w:ascii="Times New Roman" w:hAnsi="Times New Roman"/>
          <w:sz w:val="28"/>
          <w:szCs w:val="28"/>
        </w:rPr>
        <w:t xml:space="preserve">    с</w:t>
      </w:r>
      <w:r w:rsidRPr="00A11F17">
        <w:rPr>
          <w:rFonts w:ascii="Times New Roman" w:hAnsi="Times New Roman"/>
          <w:sz w:val="28"/>
          <w:szCs w:val="28"/>
        </w:rPr>
        <w:t>оздание условий для сохранения и укрепления здоровья учащихся</w:t>
      </w:r>
      <w:r>
        <w:rPr>
          <w:rFonts w:ascii="Times New Roman" w:hAnsi="Times New Roman"/>
          <w:sz w:val="28"/>
          <w:szCs w:val="28"/>
        </w:rPr>
        <w:t>; п</w:t>
      </w:r>
      <w:r w:rsidRPr="00A11F17">
        <w:rPr>
          <w:rFonts w:ascii="Times New Roman" w:hAnsi="Times New Roman"/>
          <w:sz w:val="28"/>
          <w:szCs w:val="28"/>
        </w:rPr>
        <w:t>остоянное взаимодействие с родителями обучающихся</w:t>
      </w:r>
      <w:r>
        <w:rPr>
          <w:rFonts w:ascii="Times New Roman" w:hAnsi="Times New Roman"/>
          <w:sz w:val="28"/>
          <w:szCs w:val="28"/>
        </w:rPr>
        <w:t>;</w:t>
      </w:r>
      <w:r w:rsidRPr="00A1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A11F17">
        <w:rPr>
          <w:rFonts w:ascii="Times New Roman" w:hAnsi="Times New Roman"/>
          <w:sz w:val="28"/>
          <w:szCs w:val="28"/>
        </w:rPr>
        <w:t>ематические родительские собрания;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11F17">
        <w:rPr>
          <w:rFonts w:ascii="Times New Roman" w:hAnsi="Times New Roman"/>
          <w:sz w:val="28"/>
          <w:szCs w:val="28"/>
        </w:rPr>
        <w:t>ткрытые уроки и внеклассные мероприятия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72E31" w:rsidRPr="00EB1685" w:rsidRDefault="00A72E31" w:rsidP="00A72E31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>Всю воспитательную работу направляю на развитие в детях познавательных интересов, тесно связывая с учебным процессом. Такие мероприятия, проводимые в системе, как «Путешествие в страну знаний», «Что? Где? Когда?», «Поиграем, подумаем», «Хочу все знать», «Почемучки» заинтересованно, эмоционально вводят моих учеников в мир знаний. А путешествия «по городу вежливости», посещения библиотеки, музея способствуют воспитанию эстетических чувств.</w:t>
      </w:r>
    </w:p>
    <w:p w:rsidR="00A72E31" w:rsidRPr="00EB1685" w:rsidRDefault="00A72E31" w:rsidP="00A72E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B1685">
        <w:rPr>
          <w:rFonts w:ascii="Times New Roman" w:hAnsi="Times New Roman"/>
          <w:sz w:val="28"/>
          <w:szCs w:val="28"/>
        </w:rPr>
        <w:t>Принимая первый класс, я тщательно изучаю социум ребенка. Самым важным в своей работе считаю воспитание доброты у детей, воспитать в ребенке чувства доброты, отзывчивости, сострадания невозможно без индивидуального подхода к каждому ребенку. Работу строю по</w:t>
      </w:r>
      <w:r>
        <w:rPr>
          <w:rFonts w:ascii="Times New Roman" w:hAnsi="Times New Roman"/>
          <w:sz w:val="28"/>
          <w:szCs w:val="28"/>
        </w:rPr>
        <w:t xml:space="preserve"> следующей </w:t>
      </w:r>
      <w:r>
        <w:rPr>
          <w:rFonts w:ascii="Times New Roman" w:hAnsi="Times New Roman"/>
          <w:sz w:val="28"/>
          <w:szCs w:val="28"/>
        </w:rPr>
        <w:lastRenderedPageBreak/>
        <w:t>структуре.  Основной</w:t>
      </w:r>
      <w:r w:rsidRPr="00EB1685">
        <w:rPr>
          <w:rFonts w:ascii="Times New Roman" w:hAnsi="Times New Roman"/>
          <w:sz w:val="28"/>
          <w:szCs w:val="28"/>
        </w:rPr>
        <w:t xml:space="preserve"> из них считаю «Я, моя семья, мои друзья». С первого класса каждый ученик вместе со своими родителями заполняют альбом, в котором отражены такие страницы «Родословное», «Мои любимые мама и бабушка», «Я», «Наша семья», «Мой папа», «Мой друг». Обсуждение с детьми данных страниц позволяет воспитывать в детях чувство уважения к членам своей семьи, своим друзьям.   </w:t>
      </w:r>
    </w:p>
    <w:p w:rsidR="00A72E31" w:rsidRPr="00EB1685" w:rsidRDefault="00A72E31" w:rsidP="00A72E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2008-2009 учебном году </w:t>
      </w:r>
      <w:r w:rsidRPr="00EB1685">
        <w:rPr>
          <w:rFonts w:ascii="Times New Roman" w:hAnsi="Times New Roman"/>
          <w:sz w:val="28"/>
          <w:szCs w:val="28"/>
        </w:rPr>
        <w:t>МО учителей начальных классов разработало программу «Здоровое детство»</w:t>
      </w:r>
      <w:r>
        <w:rPr>
          <w:rFonts w:ascii="Times New Roman" w:hAnsi="Times New Roman"/>
          <w:sz w:val="28"/>
          <w:szCs w:val="28"/>
        </w:rPr>
        <w:t xml:space="preserve">,   </w:t>
      </w:r>
      <w:r w:rsidRPr="00EB1685">
        <w:rPr>
          <w:rFonts w:ascii="Times New Roman" w:hAnsi="Times New Roman"/>
          <w:sz w:val="28"/>
          <w:szCs w:val="28"/>
        </w:rPr>
        <w:t xml:space="preserve"> главной задачей </w:t>
      </w:r>
      <w:r>
        <w:rPr>
          <w:rFonts w:ascii="Times New Roman" w:hAnsi="Times New Roman"/>
          <w:sz w:val="28"/>
          <w:szCs w:val="28"/>
        </w:rPr>
        <w:t xml:space="preserve">которой </w:t>
      </w:r>
      <w:r w:rsidRPr="00EB1685">
        <w:rPr>
          <w:rFonts w:ascii="Times New Roman" w:hAnsi="Times New Roman"/>
          <w:sz w:val="28"/>
          <w:szCs w:val="28"/>
        </w:rPr>
        <w:t xml:space="preserve">является воспитание в детях потребности в здоровом образе жизни, заботы об окружающей среде и здоровье, соблюдения режима дня, соблюдения гигиенических норм. Такие классные часы, проведенные мною, как «Режим дня», «Курить - здоровью  вредить», «Моя семья - знатоки ПДД», «Огонь-враг и друг человека» и др. позволяют детям приобрести навыки здорового образа жизни.  </w:t>
      </w:r>
    </w:p>
    <w:p w:rsidR="00A72E31" w:rsidRPr="00EB1685" w:rsidRDefault="00A72E31" w:rsidP="00A72E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EB16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B1685">
        <w:rPr>
          <w:rFonts w:ascii="Times New Roman" w:hAnsi="Times New Roman"/>
          <w:sz w:val="28"/>
          <w:szCs w:val="28"/>
        </w:rPr>
        <w:t>Первые навыки организаторской работы прививаю ребятам через коллективные дела, через систему поручений. Начинаю с организации дежурства по классу. Дежурят по пятеркам, каждому дается задания. Например: один следит за чистотой класса, второй отвечает за готовность к уроку, третий поливает цветы, четвертый организует завтрак в  буфете,  пятый организует игру на переменах. Организованные игровые перемены, добрые дела «Живи, книга», «Помоги собраться в школу», благотворительные ярмарки, создание классной  библиотеки, участие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1685">
        <w:rPr>
          <w:rFonts w:ascii="Times New Roman" w:hAnsi="Times New Roman"/>
          <w:sz w:val="28"/>
          <w:szCs w:val="28"/>
        </w:rPr>
        <w:t>традиционных мероприятиях школы помогают выработать чувство ответственности каждого, уважения друг к другу в коллективе.</w:t>
      </w:r>
    </w:p>
    <w:p w:rsidR="00A72E31" w:rsidRPr="0073596E" w:rsidRDefault="00A72E31" w:rsidP="00A72E31">
      <w:pPr>
        <w:spacing w:line="360" w:lineRule="auto"/>
        <w:rPr>
          <w:rFonts w:ascii="Times New Roman" w:hAnsi="Times New Roman"/>
          <w:sz w:val="28"/>
          <w:szCs w:val="28"/>
        </w:rPr>
      </w:pPr>
      <w:r w:rsidRPr="0073596E">
        <w:rPr>
          <w:rFonts w:ascii="Times New Roman" w:hAnsi="Times New Roman"/>
          <w:b/>
          <w:sz w:val="28"/>
          <w:szCs w:val="28"/>
        </w:rPr>
        <w:t>Диагностирование учащихся.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701"/>
        <w:gridCol w:w="7"/>
        <w:gridCol w:w="552"/>
        <w:gridCol w:w="86"/>
        <w:gridCol w:w="339"/>
        <w:gridCol w:w="21"/>
        <w:gridCol w:w="360"/>
        <w:gridCol w:w="70"/>
        <w:gridCol w:w="8"/>
        <w:gridCol w:w="250"/>
        <w:gridCol w:w="219"/>
        <w:gridCol w:w="173"/>
        <w:gridCol w:w="33"/>
        <w:gridCol w:w="284"/>
        <w:gridCol w:w="403"/>
        <w:gridCol w:w="8"/>
        <w:gridCol w:w="187"/>
        <w:gridCol w:w="353"/>
        <w:gridCol w:w="180"/>
        <w:gridCol w:w="7"/>
        <w:gridCol w:w="421"/>
        <w:gridCol w:w="233"/>
        <w:gridCol w:w="51"/>
        <w:gridCol w:w="8"/>
        <w:gridCol w:w="179"/>
        <w:gridCol w:w="361"/>
        <w:gridCol w:w="172"/>
        <w:gridCol w:w="8"/>
        <w:gridCol w:w="360"/>
        <w:gridCol w:w="132"/>
        <w:gridCol w:w="408"/>
        <w:gridCol w:w="214"/>
        <w:gridCol w:w="506"/>
      </w:tblGrid>
      <w:tr w:rsidR="00A72E31" w:rsidRPr="00776B21" w:rsidTr="00372116">
        <w:trPr>
          <w:trHeight w:val="864"/>
        </w:trPr>
        <w:tc>
          <w:tcPr>
            <w:tcW w:w="568" w:type="dxa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B2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01" w:type="dxa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B21">
              <w:rPr>
                <w:rFonts w:ascii="Times New Roman" w:hAnsi="Times New Roman"/>
                <w:b/>
                <w:sz w:val="24"/>
                <w:szCs w:val="24"/>
              </w:rPr>
              <w:t>Форма диагностирования</w:t>
            </w:r>
          </w:p>
        </w:tc>
        <w:tc>
          <w:tcPr>
            <w:tcW w:w="6593" w:type="dxa"/>
            <w:gridSpan w:val="3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76B2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A72E31" w:rsidRPr="00776B21" w:rsidTr="00372116">
        <w:trPr>
          <w:trHeight w:val="718"/>
        </w:trPr>
        <w:tc>
          <w:tcPr>
            <w:tcW w:w="568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01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психолого-педагогический аспект</w:t>
            </w:r>
          </w:p>
        </w:tc>
        <w:tc>
          <w:tcPr>
            <w:tcW w:w="1443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Внимание</w:t>
            </w:r>
          </w:p>
        </w:tc>
        <w:tc>
          <w:tcPr>
            <w:tcW w:w="1557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Мышление</w:t>
            </w:r>
          </w:p>
        </w:tc>
        <w:tc>
          <w:tcPr>
            <w:tcW w:w="1194" w:type="dxa"/>
            <w:gridSpan w:val="5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Зрит</w:t>
            </w:r>
            <w:proofErr w:type="gramStart"/>
            <w:r w:rsidRPr="00776B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76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76B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76B21">
              <w:rPr>
                <w:rFonts w:ascii="Times New Roman" w:hAnsi="Times New Roman"/>
                <w:sz w:val="24"/>
                <w:szCs w:val="24"/>
              </w:rPr>
              <w:t>амять</w:t>
            </w:r>
          </w:p>
        </w:tc>
        <w:tc>
          <w:tcPr>
            <w:tcW w:w="1271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Слух</w:t>
            </w:r>
            <w:proofErr w:type="gramStart"/>
            <w:r w:rsidRPr="00776B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76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76B2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76B21">
              <w:rPr>
                <w:rFonts w:ascii="Times New Roman" w:hAnsi="Times New Roman"/>
                <w:sz w:val="24"/>
                <w:szCs w:val="24"/>
              </w:rPr>
              <w:t>амять</w:t>
            </w:r>
          </w:p>
        </w:tc>
        <w:tc>
          <w:tcPr>
            <w:tcW w:w="1128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Устная речь</w:t>
            </w:r>
          </w:p>
        </w:tc>
      </w:tr>
      <w:tr w:rsidR="00A72E31" w:rsidRPr="00776B21" w:rsidTr="00372116">
        <w:trPr>
          <w:trHeight w:val="763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565" w:type="dxa"/>
            <w:gridSpan w:val="9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1793" w:type="dxa"/>
            <w:gridSpan w:val="9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800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</w:tr>
      <w:tr w:rsidR="00A72E31" w:rsidRPr="00776B21" w:rsidTr="00372116">
        <w:trPr>
          <w:trHeight w:val="330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5" w:type="dxa"/>
            <w:gridSpan w:val="9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2учащихся</w:t>
            </w:r>
          </w:p>
        </w:tc>
        <w:tc>
          <w:tcPr>
            <w:tcW w:w="1793" w:type="dxa"/>
            <w:gridSpan w:val="9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5 учащихся</w:t>
            </w:r>
          </w:p>
        </w:tc>
        <w:tc>
          <w:tcPr>
            <w:tcW w:w="1800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7 учащихся</w:t>
            </w:r>
          </w:p>
        </w:tc>
      </w:tr>
      <w:tr w:rsidR="00A72E31" w:rsidRPr="00776B21" w:rsidTr="00372116">
        <w:trPr>
          <w:trHeight w:val="375"/>
        </w:trPr>
        <w:tc>
          <w:tcPr>
            <w:tcW w:w="568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1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Учебная мотивация</w:t>
            </w:r>
          </w:p>
        </w:tc>
        <w:tc>
          <w:tcPr>
            <w:tcW w:w="2085" w:type="dxa"/>
            <w:gridSpan w:val="11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708" w:type="dxa"/>
            <w:gridSpan w:val="1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800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</w:tr>
      <w:tr w:rsidR="00A72E31" w:rsidRPr="00776B21" w:rsidTr="00372116">
        <w:trPr>
          <w:trHeight w:val="330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5" w:type="dxa"/>
            <w:gridSpan w:val="11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08" w:type="dxa"/>
            <w:gridSpan w:val="1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72E31" w:rsidRPr="00776B21" w:rsidTr="00372116">
        <w:trPr>
          <w:trHeight w:val="540"/>
        </w:trPr>
        <w:tc>
          <w:tcPr>
            <w:tcW w:w="568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1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Эмоциональное самочувствие</w:t>
            </w:r>
          </w:p>
        </w:tc>
        <w:tc>
          <w:tcPr>
            <w:tcW w:w="2118" w:type="dxa"/>
            <w:gridSpan w:val="1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1235" w:type="dxa"/>
            <w:gridSpan w:val="5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40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друзья</w:t>
            </w:r>
          </w:p>
        </w:tc>
        <w:tc>
          <w:tcPr>
            <w:tcW w:w="1800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</w:tr>
      <w:tr w:rsidR="00A72E31" w:rsidRPr="00776B21" w:rsidTr="00372116">
        <w:trPr>
          <w:trHeight w:val="360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134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84" w:type="dxa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11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540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08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92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540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40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54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506" w:type="dxa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</w:tr>
      <w:tr w:rsidR="00A72E31" w:rsidRPr="00776B21" w:rsidTr="00372116">
        <w:trPr>
          <w:trHeight w:val="315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46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gridSpan w:val="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08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2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0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4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06" w:type="dxa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2E31" w:rsidRPr="00776B21" w:rsidTr="00372116">
        <w:trPr>
          <w:trHeight w:val="308"/>
        </w:trPr>
        <w:tc>
          <w:tcPr>
            <w:tcW w:w="568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1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Аффектно-волевой</w:t>
            </w:r>
            <w:proofErr w:type="spellEnd"/>
            <w:r w:rsidRPr="00776B21">
              <w:rPr>
                <w:rFonts w:ascii="Times New Roman" w:hAnsi="Times New Roman"/>
                <w:sz w:val="24"/>
                <w:szCs w:val="24"/>
              </w:rPr>
              <w:t xml:space="preserve"> аспект</w:t>
            </w:r>
          </w:p>
        </w:tc>
        <w:tc>
          <w:tcPr>
            <w:tcW w:w="2118" w:type="dxa"/>
            <w:gridSpan w:val="1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уравновешен</w:t>
            </w:r>
          </w:p>
        </w:tc>
        <w:tc>
          <w:tcPr>
            <w:tcW w:w="2127" w:type="dxa"/>
            <w:gridSpan w:val="10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возбудимый</w:t>
            </w:r>
          </w:p>
        </w:tc>
        <w:tc>
          <w:tcPr>
            <w:tcW w:w="2348" w:type="dxa"/>
            <w:gridSpan w:val="10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заторможенный</w:t>
            </w:r>
          </w:p>
        </w:tc>
      </w:tr>
      <w:tr w:rsidR="00A72E31" w:rsidRPr="00776B21" w:rsidTr="00372116">
        <w:trPr>
          <w:trHeight w:val="330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20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753" w:type="dxa"/>
            <w:gridSpan w:val="6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87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28" w:type="dxa"/>
            <w:gridSpan w:val="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712" w:type="dxa"/>
            <w:gridSpan w:val="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728" w:type="dxa"/>
            <w:gridSpan w:val="5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900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720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</w:tr>
      <w:tr w:rsidR="00A72E31" w:rsidRPr="00776B21" w:rsidTr="00372116">
        <w:trPr>
          <w:trHeight w:val="343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5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" w:type="dxa"/>
            <w:gridSpan w:val="6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7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" w:type="dxa"/>
            <w:gridSpan w:val="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  <w:gridSpan w:val="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28" w:type="dxa"/>
            <w:gridSpan w:val="5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3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2E31" w:rsidRPr="00776B21" w:rsidTr="00372116">
        <w:trPr>
          <w:trHeight w:val="825"/>
        </w:trPr>
        <w:tc>
          <w:tcPr>
            <w:tcW w:w="568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01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Положение в классе</w:t>
            </w:r>
          </w:p>
        </w:tc>
        <w:tc>
          <w:tcPr>
            <w:tcW w:w="1005" w:type="dxa"/>
            <w:gridSpan w:val="5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лидер</w:t>
            </w:r>
          </w:p>
        </w:tc>
        <w:tc>
          <w:tcPr>
            <w:tcW w:w="1113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предпоч</w:t>
            </w:r>
            <w:proofErr w:type="spellEnd"/>
          </w:p>
        </w:tc>
        <w:tc>
          <w:tcPr>
            <w:tcW w:w="1422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6B21">
              <w:rPr>
                <w:rFonts w:ascii="Times New Roman" w:hAnsi="Times New Roman"/>
                <w:sz w:val="24"/>
                <w:szCs w:val="24"/>
              </w:rPr>
              <w:t>принят</w:t>
            </w:r>
            <w:proofErr w:type="gramEnd"/>
          </w:p>
        </w:tc>
        <w:tc>
          <w:tcPr>
            <w:tcW w:w="1425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изолиров</w:t>
            </w:r>
            <w:proofErr w:type="spellEnd"/>
          </w:p>
        </w:tc>
        <w:tc>
          <w:tcPr>
            <w:tcW w:w="1628" w:type="dxa"/>
            <w:gridSpan w:val="6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отвергнут</w:t>
            </w:r>
          </w:p>
        </w:tc>
      </w:tr>
      <w:tr w:rsidR="00A72E31" w:rsidRPr="00776B21" w:rsidTr="00372116">
        <w:trPr>
          <w:trHeight w:val="195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1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gridSpan w:val="5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776B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3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776B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2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776B21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776B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25" w:type="dxa"/>
            <w:gridSpan w:val="7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8" w:type="dxa"/>
            <w:gridSpan w:val="6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72E31" w:rsidRPr="00776B21" w:rsidTr="00372116">
        <w:tblPrEx>
          <w:tblLook w:val="0000"/>
        </w:tblPrEx>
        <w:trPr>
          <w:trHeight w:val="207"/>
        </w:trPr>
        <w:tc>
          <w:tcPr>
            <w:tcW w:w="568" w:type="dxa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8" w:type="dxa"/>
            <w:gridSpan w:val="2"/>
            <w:vMerge w:val="restart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76B21">
              <w:rPr>
                <w:rFonts w:ascii="Times New Roman" w:hAnsi="Times New Roman"/>
                <w:sz w:val="24"/>
                <w:szCs w:val="24"/>
              </w:rPr>
              <w:t>Удовлетворены</w:t>
            </w:r>
            <w:proofErr w:type="gramEnd"/>
            <w:r w:rsidRPr="00776B21">
              <w:rPr>
                <w:rFonts w:ascii="Times New Roman" w:hAnsi="Times New Roman"/>
                <w:sz w:val="24"/>
                <w:szCs w:val="24"/>
              </w:rPr>
              <w:t xml:space="preserve"> в общении</w:t>
            </w:r>
          </w:p>
        </w:tc>
        <w:tc>
          <w:tcPr>
            <w:tcW w:w="1905" w:type="dxa"/>
            <w:gridSpan w:val="9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520" w:type="dxa"/>
            <w:gridSpan w:val="1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161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отсутствие общения</w:t>
            </w:r>
          </w:p>
        </w:tc>
      </w:tr>
      <w:tr w:rsidR="00A72E31" w:rsidRPr="00776B21" w:rsidTr="00372116">
        <w:tblPrEx>
          <w:tblLook w:val="0000"/>
        </w:tblPrEx>
        <w:trPr>
          <w:trHeight w:val="165"/>
        </w:trPr>
        <w:tc>
          <w:tcPr>
            <w:tcW w:w="568" w:type="dxa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vMerge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9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20" w:type="dxa"/>
            <w:gridSpan w:val="14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1" w:type="dxa"/>
            <w:gridSpan w:val="8"/>
          </w:tcPr>
          <w:p w:rsidR="00A72E31" w:rsidRPr="00776B21" w:rsidRDefault="00A72E31" w:rsidP="0037211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6B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72E31" w:rsidRDefault="00A72E31" w:rsidP="00A72E31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72E31" w:rsidRDefault="00A72E31" w:rsidP="00A72E31">
      <w:pPr>
        <w:spacing w:line="360" w:lineRule="auto"/>
        <w:rPr>
          <w:noProof/>
        </w:rPr>
      </w:pPr>
      <w:r w:rsidRPr="00F138A8">
        <w:rPr>
          <w:rFonts w:ascii="Times New Roman" w:hAnsi="Times New Roman"/>
          <w:b/>
          <w:sz w:val="28"/>
          <w:szCs w:val="28"/>
        </w:rPr>
        <w:t>Уровень воспитанности – 4,6.</w:t>
      </w:r>
      <w:r w:rsidRPr="001167CB">
        <w:rPr>
          <w:noProof/>
        </w:rPr>
        <w:t xml:space="preserve"> </w:t>
      </w:r>
    </w:p>
    <w:p w:rsidR="00A72E31" w:rsidRPr="001167CB" w:rsidRDefault="00A72E31" w:rsidP="00A72E31">
      <w:pPr>
        <w:spacing w:line="360" w:lineRule="auto"/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487045</wp:posOffset>
            </wp:positionV>
            <wp:extent cx="5248275" cy="1937385"/>
            <wp:effectExtent l="0" t="0" r="0" b="0"/>
            <wp:wrapSquare wrapText="bothSides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F138A8">
        <w:rPr>
          <w:rFonts w:ascii="Times New Roman" w:hAnsi="Times New Roman"/>
          <w:b/>
          <w:sz w:val="28"/>
          <w:szCs w:val="28"/>
        </w:rPr>
        <w:t>Сравнительная диаграмма уровня воспитанности за три года:</w:t>
      </w:r>
    </w:p>
    <w:p w:rsidR="00A72E31" w:rsidRPr="001167CB" w:rsidRDefault="00A72E31" w:rsidP="00A72E31">
      <w:pPr>
        <w:pStyle w:val="a3"/>
        <w:spacing w:line="360" w:lineRule="auto"/>
        <w:rPr>
          <w:sz w:val="28"/>
          <w:szCs w:val="28"/>
        </w:rPr>
      </w:pPr>
    </w:p>
    <w:p w:rsidR="00A72E31" w:rsidRDefault="00A72E31" w:rsidP="00A72E3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72E31" w:rsidRDefault="00A72E31" w:rsidP="00A72E3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72E31" w:rsidRDefault="00A72E31" w:rsidP="00A72E3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72E31" w:rsidRDefault="00A72E31" w:rsidP="00A72E3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72E31" w:rsidRDefault="00A72E31" w:rsidP="00A72E3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72E31" w:rsidRDefault="00A72E31" w:rsidP="00A72E31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E31"/>
    <w:rsid w:val="00054CD2"/>
    <w:rsid w:val="008D75C3"/>
    <w:rsid w:val="00A7029D"/>
    <w:rsid w:val="00A72E31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3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E3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7.6271186440677957E-2"/>
          <c:y val="9.8445595854922296E-2"/>
          <c:w val="0.53728813559322031"/>
          <c:h val="0.6373056994818654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воспитанности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4.5</c:v>
                </c:pt>
                <c:pt idx="1">
                  <c:v>4.5</c:v>
                </c:pt>
                <c:pt idx="2">
                  <c:v>4.5999999999999996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2007-2008</c:v>
                </c:pt>
                <c:pt idx="1">
                  <c:v>2008-2009</c:v>
                </c:pt>
                <c:pt idx="2">
                  <c:v>2009-2010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shape val="cylinder"/>
        <c:axId val="49962368"/>
        <c:axId val="50125056"/>
        <c:axId val="0"/>
      </c:bar3DChart>
      <c:catAx>
        <c:axId val="49962368"/>
        <c:scaling>
          <c:orientation val="minMax"/>
        </c:scaling>
        <c:axPos val="b"/>
        <c:numFmt formatCode="General" sourceLinked="1"/>
        <c:tickLblPos val="nextTo"/>
        <c:crossAx val="50125056"/>
        <c:crosses val="autoZero"/>
        <c:auto val="1"/>
        <c:lblAlgn val="ctr"/>
        <c:lblOffset val="100"/>
      </c:catAx>
      <c:valAx>
        <c:axId val="50125056"/>
        <c:scaling>
          <c:orientation val="minMax"/>
        </c:scaling>
        <c:axPos val="l"/>
        <c:majorGridlines/>
        <c:numFmt formatCode="General" sourceLinked="1"/>
        <c:tickLblPos val="nextTo"/>
        <c:crossAx val="49962368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egendEntry>
        <c:idx val="1"/>
        <c:delete val="1"/>
      </c:legendEntry>
      <c:legendEntry>
        <c:idx val="2"/>
        <c:delete val="1"/>
      </c:legendEntry>
      <c:layout>
        <c:manualLayout>
          <c:xMode val="edge"/>
          <c:yMode val="edge"/>
          <c:x val="0.68644068289985027"/>
          <c:y val="0.46632124352331605"/>
          <c:w val="0.26440682899850076"/>
          <c:h val="0.1243523316062176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631</Words>
  <Characters>3597</Characters>
  <Application>Microsoft Office Word</Application>
  <DocSecurity>0</DocSecurity>
  <Lines>29</Lines>
  <Paragraphs>8</Paragraphs>
  <ScaleCrop>false</ScaleCrop>
  <Company/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2010-11-25T08:08:00Z</dcterms:created>
  <dcterms:modified xsi:type="dcterms:W3CDTF">2010-11-25T08:11:00Z</dcterms:modified>
</cp:coreProperties>
</file>